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AA2626" w:rsidRDefault="005D05AC" w:rsidP="00225A31">
            <w:r w:rsidRPr="00AA2626">
              <w:t>From:</w:t>
            </w:r>
            <w:r w:rsidRPr="00AA2626">
              <w:tab/>
            </w:r>
            <w:r w:rsidR="00225A31">
              <w:t>ENAV</w:t>
            </w:r>
          </w:p>
        </w:tc>
        <w:tc>
          <w:tcPr>
            <w:tcW w:w="5461" w:type="dxa"/>
          </w:tcPr>
          <w:p w:rsidR="000348ED" w:rsidRPr="00ED3952" w:rsidRDefault="00D471B8" w:rsidP="002B0236">
            <w:r>
              <w:t>VTS42-3.2.1 (</w:t>
            </w:r>
            <w:r w:rsidR="00ED3952" w:rsidRPr="00ED3952">
              <w:t>ENAV18</w:t>
            </w:r>
            <w:r w:rsidR="005D05AC" w:rsidRPr="00ED3952">
              <w:t>/output/</w:t>
            </w:r>
            <w:r w:rsidR="00ED3952" w:rsidRPr="00ED3952">
              <w:t>14.1.18</w:t>
            </w:r>
            <w:r>
              <w:t>)</w:t>
            </w:r>
            <w:bookmarkStart w:id="0" w:name="_GoBack"/>
            <w:bookmarkEnd w:id="0"/>
          </w:p>
        </w:tc>
      </w:tr>
      <w:tr w:rsidR="000348ED" w:rsidRPr="00AA2626" w:rsidTr="00050DA7">
        <w:tc>
          <w:tcPr>
            <w:tcW w:w="4428" w:type="dxa"/>
          </w:tcPr>
          <w:p w:rsidR="000348ED" w:rsidRPr="00AA2626" w:rsidRDefault="005D05AC" w:rsidP="00225A31">
            <w:r w:rsidRPr="00AA2626">
              <w:t>To:</w:t>
            </w:r>
            <w:r w:rsidRPr="00AA2626">
              <w:tab/>
            </w:r>
            <w:r w:rsidR="00225A31">
              <w:t>VTS</w:t>
            </w:r>
          </w:p>
        </w:tc>
        <w:tc>
          <w:tcPr>
            <w:tcW w:w="5461" w:type="dxa"/>
          </w:tcPr>
          <w:p w:rsidR="000348ED" w:rsidRPr="00ED3952" w:rsidRDefault="00225A31" w:rsidP="002B0236">
            <w:r w:rsidRPr="00ED3952">
              <w:t>16 March</w:t>
            </w:r>
            <w:r w:rsidR="005D05AC" w:rsidRPr="00ED3952">
              <w:t xml:space="preserve"> 20</w:t>
            </w:r>
            <w:r w:rsidR="001A654A" w:rsidRPr="00ED3952">
              <w:t>1</w:t>
            </w:r>
            <w:r w:rsidRPr="00ED3952">
              <w:t>6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75516B" w:rsidP="002B0236">
      <w:pPr>
        <w:pStyle w:val="Title"/>
      </w:pPr>
      <w:r>
        <w:rPr>
          <w:color w:val="0070C0"/>
        </w:rPr>
        <w:t>S-200 Product Specification</w:t>
      </w:r>
      <w:r w:rsidR="00225A31">
        <w:rPr>
          <w:color w:val="0070C0"/>
        </w:rPr>
        <w:t xml:space="preserve"> for </w:t>
      </w:r>
      <w:r>
        <w:rPr>
          <w:color w:val="0070C0"/>
        </w:rPr>
        <w:t>IVEF</w:t>
      </w:r>
      <w:r w:rsidR="00225A31">
        <w:rPr>
          <w:color w:val="0070C0"/>
        </w:rPr>
        <w:t xml:space="preserve"> service</w:t>
      </w:r>
      <w:r w:rsidR="00225A31" w:rsidRPr="00AA2626">
        <w:rPr>
          <w:highlight w:val="yellow"/>
        </w:rPr>
        <w:t xml:space="preserve"> </w:t>
      </w:r>
    </w:p>
    <w:p w:rsidR="0064435F" w:rsidRDefault="008E7A45" w:rsidP="002B0236">
      <w:pPr>
        <w:pStyle w:val="Heading1"/>
      </w:pPr>
      <w:r w:rsidRPr="00AA2626">
        <w:t>INTRODUCTION</w:t>
      </w:r>
    </w:p>
    <w:p w:rsidR="00225A31" w:rsidRPr="00225A31" w:rsidRDefault="00225A31" w:rsidP="00225A31">
      <w:pPr>
        <w:rPr>
          <w:lang w:eastAsia="de-DE"/>
        </w:rPr>
      </w:pPr>
      <w:r>
        <w:rPr>
          <w:lang w:eastAsia="de-DE"/>
        </w:rPr>
        <w:t xml:space="preserve">The ENAV committee has </w:t>
      </w:r>
      <w:r w:rsidR="0075516B">
        <w:rPr>
          <w:lang w:eastAsia="de-DE"/>
        </w:rPr>
        <w:t>performed a study related to S-2</w:t>
      </w:r>
      <w:r>
        <w:rPr>
          <w:lang w:eastAsia="de-DE"/>
        </w:rPr>
        <w:t>00</w:t>
      </w:r>
      <w:r w:rsidR="0075516B">
        <w:rPr>
          <w:lang w:eastAsia="de-DE"/>
        </w:rPr>
        <w:t xml:space="preserve"> series</w:t>
      </w:r>
      <w:r>
        <w:rPr>
          <w:lang w:eastAsia="de-DE"/>
        </w:rPr>
        <w:t xml:space="preserve"> product specification development related to the IVEF service V-145. For the future development </w:t>
      </w:r>
      <w:r w:rsidR="00873BBB">
        <w:rPr>
          <w:lang w:eastAsia="de-DE"/>
        </w:rPr>
        <w:t>of the IVEF product specification the results of this study can be used for further development.</w:t>
      </w:r>
    </w:p>
    <w:p w:rsidR="00902AA4" w:rsidRPr="00AA2626" w:rsidRDefault="00225A31" w:rsidP="002B0236">
      <w:pPr>
        <w:pStyle w:val="Heading1"/>
      </w:pPr>
      <w:r w:rsidRPr="00AA2626">
        <w:t xml:space="preserve"> </w:t>
      </w:r>
      <w:r w:rsidR="001A6BA1">
        <w:t>Background</w:t>
      </w:r>
    </w:p>
    <w:p w:rsidR="00225A31" w:rsidRDefault="00225A31" w:rsidP="00225A31">
      <w:pPr>
        <w:pStyle w:val="BodyText"/>
      </w:pPr>
      <w:r>
        <w:t>To resolve the issue related to description of streaming data in an S-100 product specification a further investigation in the subject was performed by Rijkswaterstaat the Netherlands. This was done by means of designing an S-100 compliant product based on a known streaming data service, the Inter VTS Exchange (IVEF) Service. This exercise led to a draft IVEF prod</w:t>
      </w:r>
      <w:r w:rsidR="00B82A41">
        <w:t>uct specification, a gap analysi</w:t>
      </w:r>
      <w:r>
        <w:t xml:space="preserve">s and a recommendation for amendments. </w:t>
      </w:r>
    </w:p>
    <w:p w:rsidR="00225A31" w:rsidRPr="00AA2626" w:rsidRDefault="00225A31" w:rsidP="00225A31">
      <w:pPr>
        <w:pStyle w:val="BodyText"/>
      </w:pPr>
      <w:r>
        <w:t>Th</w:t>
      </w:r>
      <w:r w:rsidR="00873BBB">
        <w:t xml:space="preserve">e </w:t>
      </w:r>
      <w:r>
        <w:t>knowledge gained from this exercise was used to draf</w:t>
      </w:r>
      <w:r w:rsidR="00873BBB">
        <w:t>t the change proposal for S-100 to support session oriented services and has therefore fulfilled its purpose. However, for the future development of a product specification for the IVEF service by the VTS committee this information could be useful for the VTS committee.</w:t>
      </w:r>
    </w:p>
    <w:p w:rsidR="00902AA4" w:rsidRDefault="00873BBB" w:rsidP="00225A31">
      <w:pPr>
        <w:pStyle w:val="BodyText"/>
      </w:pPr>
      <w:r>
        <w:t xml:space="preserve">The draft product specification and supporting were input documents </w:t>
      </w:r>
      <w:r w:rsidR="001A6BA1">
        <w:t>to</w:t>
      </w:r>
      <w:r>
        <w:t xml:space="preserve"> ENAV 18</w:t>
      </w:r>
      <w:r w:rsidR="001A6BA1">
        <w:t>:</w:t>
      </w:r>
      <w:r>
        <w:t xml:space="preserve"> </w:t>
      </w:r>
    </w:p>
    <w:p w:rsidR="00873BBB" w:rsidRDefault="00873BBB" w:rsidP="001A6BA1">
      <w:pPr>
        <w:pStyle w:val="BodyText"/>
        <w:numPr>
          <w:ilvl w:val="0"/>
          <w:numId w:val="24"/>
        </w:numPr>
      </w:pPr>
      <w:r w:rsidRPr="00E4139C">
        <w:t xml:space="preserve">IALA_Draft_Product_Specification_IVEF_v0.0.4_20160104 </w:t>
      </w:r>
      <w:r>
        <w:t xml:space="preserve"> (ENAV18-9.16.2)</w:t>
      </w:r>
    </w:p>
    <w:p w:rsidR="00873BBB" w:rsidRDefault="00873BBB" w:rsidP="001A6BA1">
      <w:pPr>
        <w:pStyle w:val="BodyText"/>
        <w:numPr>
          <w:ilvl w:val="0"/>
          <w:numId w:val="24"/>
        </w:numPr>
      </w:pPr>
      <w:r w:rsidRPr="00E4139C">
        <w:t>IALA_S100_Gap_Analyse_v0.1.1_20160104</w:t>
      </w:r>
      <w:r>
        <w:t xml:space="preserve"> (ENAV18-9.16.3)</w:t>
      </w:r>
    </w:p>
    <w:p w:rsidR="00873BBB" w:rsidRDefault="00873BBB" w:rsidP="001A6BA1">
      <w:pPr>
        <w:pStyle w:val="BodyText"/>
        <w:numPr>
          <w:ilvl w:val="0"/>
          <w:numId w:val="24"/>
        </w:numPr>
      </w:pPr>
      <w:r w:rsidRPr="00E4139C">
        <w:t>IALA_S100_Recommendation_Gap_v0.1.1_20160104</w:t>
      </w:r>
      <w:r>
        <w:t xml:space="preserve"> (ENAV18-9.16.4)</w:t>
      </w:r>
    </w:p>
    <w:p w:rsidR="001A6BA1" w:rsidRPr="007A395D" w:rsidRDefault="001A6BA1" w:rsidP="001A6BA1">
      <w:pPr>
        <w:pStyle w:val="BodyText"/>
        <w:ind w:left="720"/>
      </w:pPr>
    </w:p>
    <w:p w:rsidR="009F5C36" w:rsidRPr="001A6BA1" w:rsidRDefault="008E7A45" w:rsidP="002B0236">
      <w:pPr>
        <w:pStyle w:val="Heading1"/>
      </w:pPr>
      <w:r w:rsidRPr="001A6BA1">
        <w:t>ACTION REQUESTED</w:t>
      </w:r>
    </w:p>
    <w:p w:rsidR="00630F7F" w:rsidRPr="00AA2626" w:rsidRDefault="00225A31" w:rsidP="00ED3952">
      <w:pPr>
        <w:pStyle w:val="BodyText"/>
        <w:rPr>
          <w:highlight w:val="yellow"/>
        </w:rPr>
      </w:pPr>
      <w:r w:rsidRPr="001A6BA1">
        <w:t xml:space="preserve">The VTS </w:t>
      </w:r>
      <w:r w:rsidR="00B82A41">
        <w:t>C</w:t>
      </w:r>
      <w:r w:rsidR="00B82A41" w:rsidRPr="001A6BA1">
        <w:t>ommittee is</w:t>
      </w:r>
      <w:r w:rsidR="00902AA4" w:rsidRPr="001A6BA1">
        <w:t xml:space="preserve"> requested to</w:t>
      </w:r>
      <w:r w:rsidR="001A6BA1">
        <w:t xml:space="preserve"> note the documents and use them for their convenience and support in the further development of the IVEF Product Specification.</w:t>
      </w:r>
    </w:p>
    <w:sectPr w:rsidR="00630F7F" w:rsidRPr="00AA2626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CD6" w:rsidRDefault="005C5CD6" w:rsidP="002B0236">
      <w:r>
        <w:separator/>
      </w:r>
    </w:p>
  </w:endnote>
  <w:endnote w:type="continuationSeparator" w:id="0">
    <w:p w:rsidR="005C5CD6" w:rsidRDefault="005C5CD6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471B8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CD6" w:rsidRDefault="005C5CD6" w:rsidP="002B0236">
      <w:r>
        <w:separator/>
      </w:r>
    </w:p>
  </w:footnote>
  <w:footnote w:type="continuationSeparator" w:id="0">
    <w:p w:rsidR="005C5CD6" w:rsidRDefault="005C5CD6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D471B8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D471B8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.75pt;height:65.25pt">
          <v:imagedata r:id="rId1" o:title="IALA_LogoVerti_RGB-1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D471B8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CED7E57"/>
    <w:multiLevelType w:val="hybridMultilevel"/>
    <w:tmpl w:val="34FE6148"/>
    <w:lvl w:ilvl="0" w:tplc="70EA1FB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7A45"/>
    <w:rsid w:val="00002906"/>
    <w:rsid w:val="00031A92"/>
    <w:rsid w:val="000348ED"/>
    <w:rsid w:val="00036801"/>
    <w:rsid w:val="00050DA7"/>
    <w:rsid w:val="000A5A01"/>
    <w:rsid w:val="000E0346"/>
    <w:rsid w:val="00135447"/>
    <w:rsid w:val="00152273"/>
    <w:rsid w:val="001A654A"/>
    <w:rsid w:val="001A6BA1"/>
    <w:rsid w:val="001C74CF"/>
    <w:rsid w:val="00225A31"/>
    <w:rsid w:val="002B0236"/>
    <w:rsid w:val="003D55DD"/>
    <w:rsid w:val="003E1831"/>
    <w:rsid w:val="00424954"/>
    <w:rsid w:val="004C1386"/>
    <w:rsid w:val="004C220D"/>
    <w:rsid w:val="00584FD1"/>
    <w:rsid w:val="005C5CD6"/>
    <w:rsid w:val="005D05AC"/>
    <w:rsid w:val="00630F7F"/>
    <w:rsid w:val="0064435F"/>
    <w:rsid w:val="006D470F"/>
    <w:rsid w:val="00727E88"/>
    <w:rsid w:val="0075516B"/>
    <w:rsid w:val="00775878"/>
    <w:rsid w:val="0080092C"/>
    <w:rsid w:val="00872453"/>
    <w:rsid w:val="00873BBB"/>
    <w:rsid w:val="008E7A45"/>
    <w:rsid w:val="008F13DD"/>
    <w:rsid w:val="00902AA4"/>
    <w:rsid w:val="00906239"/>
    <w:rsid w:val="0094037A"/>
    <w:rsid w:val="009F3B6C"/>
    <w:rsid w:val="009F5C36"/>
    <w:rsid w:val="00A27F12"/>
    <w:rsid w:val="00A30579"/>
    <w:rsid w:val="00AA2626"/>
    <w:rsid w:val="00AA76C0"/>
    <w:rsid w:val="00B077EC"/>
    <w:rsid w:val="00B15B24"/>
    <w:rsid w:val="00B428DA"/>
    <w:rsid w:val="00B8247E"/>
    <w:rsid w:val="00B82A41"/>
    <w:rsid w:val="00BC3708"/>
    <w:rsid w:val="00BE56DF"/>
    <w:rsid w:val="00CA04AF"/>
    <w:rsid w:val="00D471B8"/>
    <w:rsid w:val="00E729A7"/>
    <w:rsid w:val="00E93C9B"/>
    <w:rsid w:val="00ED3952"/>
    <w:rsid w:val="00EE3F2F"/>
    <w:rsid w:val="00F73F78"/>
    <w:rsid w:val="00F94D62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link w:val="Heading2Char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225A31"/>
    <w:rPr>
      <w:rFonts w:ascii="Calibri" w:eastAsia="MS Mincho" w:hAnsi="Calibri"/>
      <w:b/>
      <w:color w:val="2E74B5"/>
      <w:kern w:val="28"/>
      <w:sz w:val="24"/>
      <w:szCs w:val="24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4</TotalTime>
  <Pages>1</Pages>
  <Words>250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Wim</cp:lastModifiedBy>
  <cp:revision>4</cp:revision>
  <cp:lastPrinted>2006-10-19T11:49:00Z</cp:lastPrinted>
  <dcterms:created xsi:type="dcterms:W3CDTF">2016-03-17T15:03:00Z</dcterms:created>
  <dcterms:modified xsi:type="dcterms:W3CDTF">2016-06-22T10:57:00Z</dcterms:modified>
</cp:coreProperties>
</file>